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58" w:rsidRDefault="00A61758">
      <w:r w:rsidRPr="004C5B76">
        <w:rPr>
          <w:rFonts w:ascii="Times New Roman" w:eastAsia="Times New Roman" w:hAnsi="Times New Roman"/>
          <w:b/>
          <w:noProof/>
          <w:sz w:val="24"/>
          <w:szCs w:val="24"/>
          <w:lang w:eastAsia="en-CA"/>
        </w:rPr>
        <w:drawing>
          <wp:inline distT="0" distB="0" distL="0" distR="0">
            <wp:extent cx="815340" cy="525780"/>
            <wp:effectExtent l="0" t="0" r="3810" b="7620"/>
            <wp:docPr id="1" name="Picture 1" descr="NW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40" cy="525780"/>
                    </a:xfrm>
                    <a:prstGeom prst="rect">
                      <a:avLst/>
                    </a:prstGeom>
                    <a:noFill/>
                    <a:ln>
                      <a:noFill/>
                    </a:ln>
                  </pic:spPr>
                </pic:pic>
              </a:graphicData>
            </a:graphic>
          </wp:inline>
        </w:drawing>
      </w:r>
    </w:p>
    <w:p w:rsidR="00A61758" w:rsidRPr="00496CB4" w:rsidRDefault="00A61758">
      <w:pPr>
        <w:rPr>
          <w:rFonts w:ascii="Arial" w:hAnsi="Arial" w:cs="Arial"/>
          <w:b/>
          <w:sz w:val="24"/>
          <w:szCs w:val="24"/>
        </w:rPr>
      </w:pPr>
      <w:r w:rsidRPr="00496CB4">
        <w:rPr>
          <w:rFonts w:ascii="Arial" w:hAnsi="Arial" w:cs="Arial"/>
          <w:b/>
          <w:sz w:val="24"/>
          <w:szCs w:val="24"/>
        </w:rPr>
        <w:t>December 5, 2017</w:t>
      </w:r>
    </w:p>
    <w:p w:rsidR="00A61758" w:rsidRPr="00496CB4" w:rsidRDefault="00496CB4">
      <w:pPr>
        <w:rPr>
          <w:rFonts w:ascii="Arial" w:hAnsi="Arial" w:cs="Arial"/>
          <w:b/>
          <w:sz w:val="24"/>
          <w:szCs w:val="24"/>
        </w:rPr>
      </w:pPr>
      <w:r w:rsidRPr="00496CB4">
        <w:rPr>
          <w:rFonts w:ascii="Arial" w:hAnsi="Arial" w:cs="Arial"/>
          <w:b/>
          <w:sz w:val="24"/>
          <w:szCs w:val="24"/>
        </w:rPr>
        <w:t>Media Release</w:t>
      </w:r>
    </w:p>
    <w:p w:rsidR="00496CB4" w:rsidRDefault="00496CB4" w:rsidP="00496CB4">
      <w:pPr>
        <w:rPr>
          <w:rFonts w:ascii="Arial" w:hAnsi="Arial" w:cs="Arial"/>
          <w:b/>
          <w:sz w:val="24"/>
          <w:szCs w:val="24"/>
        </w:rPr>
      </w:pPr>
      <w:r w:rsidRPr="00496CB4">
        <w:rPr>
          <w:rFonts w:ascii="Arial" w:hAnsi="Arial" w:cs="Arial"/>
          <w:b/>
          <w:sz w:val="24"/>
          <w:szCs w:val="24"/>
        </w:rPr>
        <w:t>For Immediate Release</w:t>
      </w:r>
    </w:p>
    <w:p w:rsidR="006569EA" w:rsidRDefault="00496CB4" w:rsidP="00496CB4">
      <w:pPr>
        <w:rPr>
          <w:rFonts w:ascii="Arial" w:hAnsi="Arial" w:cs="Arial"/>
          <w:i/>
          <w:color w:val="0D0D0D" w:themeColor="text1" w:themeTint="F2"/>
          <w:sz w:val="24"/>
          <w:szCs w:val="24"/>
          <w:lang w:val="en-US"/>
        </w:rPr>
      </w:pPr>
      <w:r w:rsidRPr="00696808">
        <w:rPr>
          <w:rFonts w:ascii="Arial" w:hAnsi="Arial" w:cs="Arial"/>
          <w:b/>
          <w:i/>
          <w:color w:val="0D0D0D" w:themeColor="text1" w:themeTint="F2"/>
          <w:sz w:val="24"/>
          <w:szCs w:val="24"/>
        </w:rPr>
        <w:t>Palmerston, ON</w:t>
      </w:r>
      <w:r w:rsidRPr="00696808">
        <w:rPr>
          <w:rFonts w:ascii="Arial" w:hAnsi="Arial" w:cs="Arial"/>
          <w:color w:val="0D0D0D" w:themeColor="text1" w:themeTint="F2"/>
          <w:sz w:val="24"/>
          <w:szCs w:val="24"/>
        </w:rPr>
        <w:t xml:space="preserve">…North Wellington Health Care (NWHC) </w:t>
      </w:r>
      <w:r w:rsidR="00A114A2">
        <w:rPr>
          <w:rFonts w:ascii="Arial" w:hAnsi="Arial" w:cs="Arial"/>
          <w:color w:val="0D0D0D" w:themeColor="text1" w:themeTint="F2"/>
          <w:sz w:val="24"/>
          <w:szCs w:val="24"/>
        </w:rPr>
        <w:t xml:space="preserve">has successfully achieved designation </w:t>
      </w:r>
      <w:r w:rsidR="00D77A3A">
        <w:rPr>
          <w:rFonts w:ascii="Arial" w:hAnsi="Arial" w:cs="Arial"/>
          <w:color w:val="0D0D0D" w:themeColor="text1" w:themeTint="F2"/>
          <w:sz w:val="24"/>
          <w:szCs w:val="24"/>
        </w:rPr>
        <w:t xml:space="preserve">from the Breastfeeding Committee for Canada </w:t>
      </w:r>
      <w:r w:rsidR="00A114A2">
        <w:rPr>
          <w:rFonts w:ascii="Arial" w:hAnsi="Arial" w:cs="Arial"/>
          <w:color w:val="0D0D0D" w:themeColor="text1" w:themeTint="F2"/>
          <w:sz w:val="24"/>
          <w:szCs w:val="24"/>
        </w:rPr>
        <w:t xml:space="preserve">under the </w:t>
      </w:r>
      <w:r w:rsidR="00D77A3A">
        <w:rPr>
          <w:rFonts w:ascii="Arial" w:hAnsi="Arial" w:cs="Arial"/>
          <w:color w:val="0D0D0D" w:themeColor="text1" w:themeTint="F2"/>
          <w:sz w:val="24"/>
          <w:szCs w:val="24"/>
        </w:rPr>
        <w:t>World</w:t>
      </w:r>
      <w:r w:rsidR="00C45C87">
        <w:rPr>
          <w:rFonts w:ascii="Arial" w:hAnsi="Arial" w:cs="Arial"/>
          <w:color w:val="0D0D0D" w:themeColor="text1" w:themeTint="F2"/>
          <w:sz w:val="24"/>
          <w:szCs w:val="24"/>
        </w:rPr>
        <w:t xml:space="preserve"> Health Organization </w:t>
      </w:r>
      <w:r w:rsidR="00D77A3A">
        <w:rPr>
          <w:rFonts w:ascii="Arial" w:hAnsi="Arial" w:cs="Arial"/>
          <w:color w:val="0D0D0D" w:themeColor="text1" w:themeTint="F2"/>
          <w:sz w:val="24"/>
          <w:szCs w:val="24"/>
        </w:rPr>
        <w:t xml:space="preserve">and UNICEF </w:t>
      </w:r>
      <w:r w:rsidR="00A114A2">
        <w:rPr>
          <w:rFonts w:ascii="Arial" w:hAnsi="Arial" w:cs="Arial"/>
          <w:color w:val="0D0D0D" w:themeColor="text1" w:themeTint="F2"/>
          <w:sz w:val="24"/>
          <w:szCs w:val="24"/>
        </w:rPr>
        <w:t xml:space="preserve">Baby-Friendly Initiative.  </w:t>
      </w:r>
      <w:r w:rsidRPr="00696808">
        <w:rPr>
          <w:rFonts w:ascii="Arial" w:hAnsi="Arial" w:cs="Arial"/>
          <w:color w:val="0D0D0D" w:themeColor="text1" w:themeTint="F2"/>
          <w:sz w:val="24"/>
          <w:szCs w:val="24"/>
          <w:lang w:val="en-US"/>
        </w:rPr>
        <w:t xml:space="preserve">NWHC is the </w:t>
      </w:r>
      <w:r w:rsidR="00081DA5">
        <w:rPr>
          <w:rFonts w:ascii="Arial" w:hAnsi="Arial" w:cs="Arial"/>
          <w:color w:val="0D0D0D" w:themeColor="text1" w:themeTint="F2"/>
          <w:sz w:val="24"/>
          <w:szCs w:val="24"/>
          <w:lang w:val="en-US"/>
        </w:rPr>
        <w:t>fifth hospital in Ontario and the first Level One</w:t>
      </w:r>
      <w:r w:rsidRPr="00696808">
        <w:rPr>
          <w:rFonts w:ascii="Arial" w:hAnsi="Arial" w:cs="Arial"/>
          <w:color w:val="0D0D0D" w:themeColor="text1" w:themeTint="F2"/>
          <w:sz w:val="24"/>
          <w:szCs w:val="24"/>
          <w:lang w:val="en-US"/>
        </w:rPr>
        <w:t xml:space="preserve"> perinata</w:t>
      </w:r>
      <w:r w:rsidR="00081DA5">
        <w:rPr>
          <w:rFonts w:ascii="Arial" w:hAnsi="Arial" w:cs="Arial"/>
          <w:color w:val="0D0D0D" w:themeColor="text1" w:themeTint="F2"/>
          <w:sz w:val="24"/>
          <w:szCs w:val="24"/>
          <w:lang w:val="en-US"/>
        </w:rPr>
        <w:t>l hospital</w:t>
      </w:r>
      <w:r w:rsidR="00FE1371">
        <w:rPr>
          <w:rFonts w:ascii="Arial" w:hAnsi="Arial" w:cs="Arial"/>
          <w:color w:val="0D0D0D" w:themeColor="text1" w:themeTint="F2"/>
          <w:sz w:val="24"/>
          <w:szCs w:val="24"/>
          <w:lang w:val="en-US"/>
        </w:rPr>
        <w:t>* to attain the BFI designation.</w:t>
      </w:r>
      <w:r w:rsidR="00FE1371" w:rsidRPr="006569EA">
        <w:rPr>
          <w:rFonts w:ascii="Arial" w:hAnsi="Arial" w:cs="Arial"/>
          <w:color w:val="0D0D0D" w:themeColor="text1" w:themeTint="F2"/>
          <w:sz w:val="24"/>
          <w:szCs w:val="24"/>
          <w:lang w:val="en-US"/>
        </w:rPr>
        <w:t xml:space="preserve"> </w:t>
      </w:r>
      <w:r w:rsidR="0093422F" w:rsidRPr="006569EA">
        <w:rPr>
          <w:rFonts w:ascii="Arial" w:hAnsi="Arial" w:cs="Arial"/>
          <w:i/>
          <w:color w:val="0D0D0D" w:themeColor="text1" w:themeTint="F2"/>
          <w:sz w:val="24"/>
          <w:szCs w:val="24"/>
          <w:lang w:val="en-US"/>
        </w:rPr>
        <w:t>(*Level One</w:t>
      </w:r>
      <w:r w:rsidR="00FE1371" w:rsidRPr="006569EA">
        <w:rPr>
          <w:rFonts w:ascii="Arial" w:hAnsi="Arial" w:cs="Arial"/>
          <w:i/>
          <w:color w:val="0D0D0D" w:themeColor="text1" w:themeTint="F2"/>
          <w:sz w:val="24"/>
          <w:szCs w:val="24"/>
          <w:lang w:val="en-US"/>
        </w:rPr>
        <w:t xml:space="preserve"> perinatal hospitals provide care to uncomplicated, low-risk pregnan</w:t>
      </w:r>
      <w:r w:rsidR="006569EA" w:rsidRPr="006569EA">
        <w:rPr>
          <w:rFonts w:ascii="Arial" w:hAnsi="Arial" w:cs="Arial"/>
          <w:i/>
          <w:color w:val="0D0D0D" w:themeColor="text1" w:themeTint="F2"/>
          <w:sz w:val="24"/>
          <w:szCs w:val="24"/>
          <w:lang w:val="en-US"/>
        </w:rPr>
        <w:t>t women and newborns.)</w:t>
      </w:r>
    </w:p>
    <w:p w:rsidR="00496CB4" w:rsidRPr="00696808" w:rsidRDefault="00496CB4" w:rsidP="00496CB4">
      <w:pPr>
        <w:rPr>
          <w:rFonts w:ascii="Arial" w:eastAsia="Times New Roman" w:hAnsi="Arial" w:cs="Arial"/>
          <w:color w:val="0D0D0D" w:themeColor="text1" w:themeTint="F2"/>
          <w:sz w:val="24"/>
          <w:szCs w:val="24"/>
          <w:lang w:eastAsia="en-CA"/>
        </w:rPr>
      </w:pPr>
      <w:r w:rsidRPr="00696808">
        <w:rPr>
          <w:rFonts w:ascii="Arial" w:eastAsia="Times New Roman" w:hAnsi="Arial" w:cs="Arial"/>
          <w:color w:val="000000"/>
          <w:sz w:val="24"/>
          <w:szCs w:val="24"/>
          <w:lang w:eastAsia="en-CA"/>
        </w:rPr>
        <w:t xml:space="preserve">The Baby-Friendly Initiative is a global program launched by the World Health Organization </w:t>
      </w:r>
      <w:r w:rsidR="00802FC1">
        <w:rPr>
          <w:rFonts w:ascii="Arial" w:eastAsia="Times New Roman" w:hAnsi="Arial" w:cs="Arial"/>
          <w:color w:val="000000"/>
          <w:sz w:val="24"/>
          <w:szCs w:val="24"/>
          <w:lang w:eastAsia="en-CA"/>
        </w:rPr>
        <w:t xml:space="preserve">(WHO) </w:t>
      </w:r>
      <w:r w:rsidRPr="00696808">
        <w:rPr>
          <w:rFonts w:ascii="Arial" w:eastAsia="Times New Roman" w:hAnsi="Arial" w:cs="Arial"/>
          <w:color w:val="000000"/>
          <w:sz w:val="24"/>
          <w:szCs w:val="24"/>
          <w:lang w:eastAsia="en-CA"/>
        </w:rPr>
        <w:t>and UNICEF</w:t>
      </w:r>
      <w:r w:rsidR="00280BE6" w:rsidRPr="00696808">
        <w:rPr>
          <w:rFonts w:ascii="Arial" w:hAnsi="Arial" w:cs="Arial"/>
          <w:color w:val="0D0D0D" w:themeColor="text1" w:themeTint="F2"/>
          <w:sz w:val="24"/>
          <w:szCs w:val="24"/>
        </w:rPr>
        <w:t>.</w:t>
      </w:r>
      <w:r w:rsidRPr="00696808">
        <w:rPr>
          <w:rFonts w:ascii="Arial" w:eastAsia="Times New Roman" w:hAnsi="Arial" w:cs="Arial"/>
          <w:color w:val="000000"/>
          <w:sz w:val="24"/>
          <w:szCs w:val="24"/>
          <w:lang w:eastAsia="en-CA"/>
        </w:rPr>
        <w:t xml:space="preserve"> Official designation involves successful compliance with</w:t>
      </w:r>
      <w:r w:rsidR="00280BE6">
        <w:rPr>
          <w:rFonts w:ascii="Arial" w:eastAsia="Times New Roman" w:hAnsi="Arial" w:cs="Arial"/>
          <w:color w:val="000000"/>
          <w:sz w:val="24"/>
          <w:szCs w:val="24"/>
          <w:lang w:eastAsia="en-CA"/>
        </w:rPr>
        <w:t xml:space="preserve"> criteria outlined in the T</w:t>
      </w:r>
      <w:r w:rsidRPr="00696808">
        <w:rPr>
          <w:rFonts w:ascii="Arial" w:eastAsia="Times New Roman" w:hAnsi="Arial" w:cs="Arial"/>
          <w:color w:val="000000"/>
          <w:sz w:val="24"/>
          <w:szCs w:val="24"/>
          <w:lang w:eastAsia="en-CA"/>
        </w:rPr>
        <w:t>en</w:t>
      </w:r>
      <w:r w:rsidR="00280BE6">
        <w:rPr>
          <w:rFonts w:ascii="Arial" w:eastAsia="Times New Roman" w:hAnsi="Arial" w:cs="Arial"/>
          <w:color w:val="000000"/>
          <w:sz w:val="24"/>
          <w:szCs w:val="24"/>
          <w:lang w:eastAsia="en-CA"/>
        </w:rPr>
        <w:t xml:space="preserve"> S</w:t>
      </w:r>
      <w:r w:rsidRPr="00696808">
        <w:rPr>
          <w:rFonts w:ascii="Arial" w:eastAsia="Times New Roman" w:hAnsi="Arial" w:cs="Arial"/>
          <w:color w:val="000000"/>
          <w:sz w:val="24"/>
          <w:szCs w:val="24"/>
          <w:lang w:eastAsia="en-CA"/>
        </w:rPr>
        <w:t xml:space="preserve">teps </w:t>
      </w:r>
      <w:r w:rsidR="00280BE6">
        <w:rPr>
          <w:rFonts w:ascii="Arial" w:eastAsia="Times New Roman" w:hAnsi="Arial" w:cs="Arial"/>
          <w:color w:val="000000"/>
          <w:sz w:val="24"/>
          <w:szCs w:val="24"/>
          <w:lang w:eastAsia="en-CA"/>
        </w:rPr>
        <w:t>to Successful Breastfeeding as established and</w:t>
      </w:r>
      <w:r w:rsidR="00802FC1">
        <w:rPr>
          <w:rFonts w:ascii="Arial" w:eastAsia="Times New Roman" w:hAnsi="Arial" w:cs="Arial"/>
          <w:color w:val="000000"/>
          <w:sz w:val="24"/>
          <w:szCs w:val="24"/>
          <w:lang w:eastAsia="en-CA"/>
        </w:rPr>
        <w:t xml:space="preserve"> defined by the WHO</w:t>
      </w:r>
      <w:r w:rsidR="00D77A3A">
        <w:rPr>
          <w:rFonts w:ascii="Arial" w:eastAsia="Times New Roman" w:hAnsi="Arial" w:cs="Arial"/>
          <w:color w:val="000000"/>
          <w:sz w:val="24"/>
          <w:szCs w:val="24"/>
          <w:lang w:eastAsia="en-CA"/>
        </w:rPr>
        <w:t xml:space="preserve"> and UNICEF</w:t>
      </w:r>
      <w:r w:rsidR="00280BE6">
        <w:rPr>
          <w:rFonts w:ascii="Arial" w:eastAsia="Times New Roman" w:hAnsi="Arial" w:cs="Arial"/>
          <w:color w:val="000000"/>
          <w:sz w:val="24"/>
          <w:szCs w:val="24"/>
          <w:lang w:eastAsia="en-CA"/>
        </w:rPr>
        <w:t xml:space="preserve"> as well as Practice Outcome Indicators for</w:t>
      </w:r>
      <w:r w:rsidR="00C45C87">
        <w:rPr>
          <w:rFonts w:ascii="Arial" w:eastAsia="Times New Roman" w:hAnsi="Arial" w:cs="Arial"/>
          <w:color w:val="000000"/>
          <w:sz w:val="24"/>
          <w:szCs w:val="24"/>
          <w:lang w:eastAsia="en-CA"/>
        </w:rPr>
        <w:t xml:space="preserve"> H</w:t>
      </w:r>
      <w:r w:rsidR="00802FC1">
        <w:rPr>
          <w:rFonts w:ascii="Arial" w:eastAsia="Times New Roman" w:hAnsi="Arial" w:cs="Arial"/>
          <w:color w:val="000000"/>
          <w:sz w:val="24"/>
          <w:szCs w:val="24"/>
          <w:lang w:eastAsia="en-CA"/>
        </w:rPr>
        <w:t xml:space="preserve">ospitals as set out </w:t>
      </w:r>
      <w:r w:rsidR="00280BE6">
        <w:rPr>
          <w:rFonts w:ascii="Arial" w:eastAsia="Times New Roman" w:hAnsi="Arial" w:cs="Arial"/>
          <w:color w:val="000000"/>
          <w:sz w:val="24"/>
          <w:szCs w:val="24"/>
          <w:lang w:eastAsia="en-CA"/>
        </w:rPr>
        <w:t xml:space="preserve">by the Breastfeeding Committee for Canada.  The hospital initiative is </w:t>
      </w:r>
      <w:r w:rsidRPr="00696808">
        <w:rPr>
          <w:rFonts w:ascii="Arial" w:eastAsia="Times New Roman" w:hAnsi="Arial" w:cs="Arial"/>
          <w:color w:val="000000"/>
          <w:sz w:val="24"/>
          <w:szCs w:val="24"/>
          <w:lang w:eastAsia="en-CA"/>
        </w:rPr>
        <w:t xml:space="preserve">aimed at ensuring all levels of the organization promote and support a baby-friendly environment, with an emphasis on the </w:t>
      </w:r>
      <w:r w:rsidR="00437334">
        <w:rPr>
          <w:rFonts w:ascii="Arial" w:eastAsia="Times New Roman" w:hAnsi="Arial" w:cs="Arial"/>
          <w:color w:val="000000"/>
          <w:sz w:val="24"/>
          <w:szCs w:val="24"/>
          <w:lang w:eastAsia="en-CA"/>
        </w:rPr>
        <w:t xml:space="preserve">importance of breastfeeding for infant health. </w:t>
      </w:r>
    </w:p>
    <w:p w:rsidR="003E2FF7" w:rsidRPr="00696808" w:rsidRDefault="00B26448" w:rsidP="00B26448">
      <w:pPr>
        <w:pStyle w:val="NormalWeb"/>
        <w:shd w:val="clear" w:color="auto" w:fill="FFFFFF"/>
        <w:spacing w:before="0" w:beforeAutospacing="0" w:after="240" w:afterAutospacing="0"/>
        <w:textAlignment w:val="baseline"/>
        <w:rPr>
          <w:rFonts w:ascii="Arial" w:hAnsi="Arial" w:cs="Arial"/>
          <w:color w:val="000000"/>
        </w:rPr>
      </w:pPr>
      <w:r w:rsidRPr="00696808">
        <w:rPr>
          <w:rFonts w:ascii="Arial" w:hAnsi="Arial" w:cs="Arial"/>
          <w:color w:val="0D0D0D" w:themeColor="text1" w:themeTint="F2"/>
        </w:rPr>
        <w:t>“NWHC’s staff and physicians</w:t>
      </w:r>
      <w:r w:rsidR="00124145">
        <w:rPr>
          <w:rFonts w:ascii="Arial" w:hAnsi="Arial" w:cs="Arial"/>
          <w:color w:val="0D0D0D" w:themeColor="text1" w:themeTint="F2"/>
        </w:rPr>
        <w:t>, at both Louise Marshall Hospital and Palmerston &amp; District Hospital,</w:t>
      </w:r>
      <w:r w:rsidRPr="00696808">
        <w:rPr>
          <w:rFonts w:ascii="Arial" w:hAnsi="Arial" w:cs="Arial"/>
          <w:color w:val="0D0D0D" w:themeColor="text1" w:themeTint="F2"/>
        </w:rPr>
        <w:t xml:space="preserve"> worked incredibly hard to achieve this designation.” states Stephen Street, NWHC President and CEO. “They have </w:t>
      </w:r>
      <w:r w:rsidRPr="00696808">
        <w:rPr>
          <w:rFonts w:ascii="Arial" w:hAnsi="Arial" w:cs="Arial"/>
          <w:color w:val="000000"/>
        </w:rPr>
        <w:t>created a culture that protects, promotes, and supports breastfeeding, which evidence indicates will lead to healthier children, and in the long run, healthier communities.”</w:t>
      </w:r>
    </w:p>
    <w:p w:rsidR="00AB0FCD" w:rsidRDefault="00AB0FCD" w:rsidP="00AB0FCD">
      <w:pPr>
        <w:pStyle w:val="NormalWeb"/>
        <w:shd w:val="clear" w:color="auto" w:fill="FFFFFF"/>
        <w:spacing w:before="0" w:beforeAutospacing="0" w:after="240" w:afterAutospacing="0"/>
        <w:textAlignment w:val="baseline"/>
        <w:rPr>
          <w:rFonts w:ascii="Arial" w:hAnsi="Arial" w:cs="Arial"/>
        </w:rPr>
      </w:pPr>
      <w:r w:rsidRPr="00696808">
        <w:rPr>
          <w:rFonts w:ascii="Arial" w:hAnsi="Arial" w:cs="Arial"/>
        </w:rPr>
        <w:t>“Work to achie</w:t>
      </w:r>
      <w:r w:rsidR="00280BE6">
        <w:rPr>
          <w:rFonts w:ascii="Arial" w:hAnsi="Arial" w:cs="Arial"/>
        </w:rPr>
        <w:t>ve BFI designation has been a four</w:t>
      </w:r>
      <w:r w:rsidRPr="00696808">
        <w:rPr>
          <w:rFonts w:ascii="Arial" w:hAnsi="Arial" w:cs="Arial"/>
        </w:rPr>
        <w:t>-year process, with all staff, physicians and midwives participating.” explains Nancy Cleary, NWHC Patient Care Manager and BFI Lead.  “This work reflects North Wellington’s desire to provide mothers and infants with the best of care</w:t>
      </w:r>
      <w:r w:rsidR="00696808">
        <w:rPr>
          <w:rFonts w:ascii="Arial" w:hAnsi="Arial" w:cs="Arial"/>
        </w:rPr>
        <w:t>.”</w:t>
      </w:r>
    </w:p>
    <w:p w:rsidR="00696808" w:rsidRDefault="007A6E0D" w:rsidP="0001630A">
      <w:pPr>
        <w:pStyle w:val="NormalWeb"/>
        <w:shd w:val="clear" w:color="auto" w:fill="FFFFFF"/>
        <w:spacing w:before="0" w:beforeAutospacing="0" w:after="0" w:afterAutospacing="0"/>
        <w:textAlignment w:val="baseline"/>
        <w:rPr>
          <w:rFonts w:ascii="Arial" w:hAnsi="Arial" w:cs="Arial"/>
        </w:rPr>
      </w:pPr>
      <w:r>
        <w:rPr>
          <w:rFonts w:ascii="Arial" w:hAnsi="Arial" w:cs="Arial"/>
        </w:rPr>
        <w:t>Some of the w</w:t>
      </w:r>
      <w:r w:rsidR="00696808">
        <w:rPr>
          <w:rFonts w:ascii="Arial" w:hAnsi="Arial" w:cs="Arial"/>
        </w:rPr>
        <w:t>ork to achieve BFI designation included:</w:t>
      </w:r>
    </w:p>
    <w:p w:rsidR="00696808" w:rsidRDefault="00696808" w:rsidP="0001630A">
      <w:pPr>
        <w:pStyle w:val="NormalWeb"/>
        <w:numPr>
          <w:ilvl w:val="0"/>
          <w:numId w:val="1"/>
        </w:numPr>
        <w:shd w:val="clear" w:color="auto" w:fill="FFFFFF"/>
        <w:spacing w:before="0" w:beforeAutospacing="0" w:after="0" w:afterAutospacing="0"/>
        <w:ind w:left="714" w:hanging="357"/>
        <w:textAlignment w:val="baseline"/>
        <w:rPr>
          <w:rFonts w:ascii="Arial" w:hAnsi="Arial" w:cs="Arial"/>
        </w:rPr>
      </w:pPr>
      <w:r>
        <w:rPr>
          <w:rFonts w:ascii="Arial" w:hAnsi="Arial" w:cs="Arial"/>
        </w:rPr>
        <w:t>Placing babies directly skin to skin with their mother following birth</w:t>
      </w:r>
      <w:bookmarkStart w:id="0" w:name="_GoBack"/>
      <w:bookmarkEnd w:id="0"/>
    </w:p>
    <w:p w:rsidR="00437334" w:rsidRDefault="00437334" w:rsidP="007A6E0D">
      <w:pPr>
        <w:pStyle w:val="NormalWeb"/>
        <w:numPr>
          <w:ilvl w:val="0"/>
          <w:numId w:val="1"/>
        </w:numPr>
        <w:shd w:val="clear" w:color="auto" w:fill="FFFFFF"/>
        <w:spacing w:before="0" w:beforeAutospacing="0" w:after="0" w:afterAutospacing="0"/>
        <w:ind w:left="714" w:hanging="357"/>
        <w:textAlignment w:val="baseline"/>
        <w:rPr>
          <w:rFonts w:ascii="Arial" w:hAnsi="Arial" w:cs="Arial"/>
        </w:rPr>
      </w:pPr>
      <w:r>
        <w:rPr>
          <w:rFonts w:ascii="Arial" w:hAnsi="Arial" w:cs="Arial"/>
        </w:rPr>
        <w:t>Supporting rooming-in, so babies remain with mother following birth</w:t>
      </w:r>
    </w:p>
    <w:p w:rsidR="00696808" w:rsidRDefault="007A6E0D" w:rsidP="007A6E0D">
      <w:pPr>
        <w:pStyle w:val="NormalWeb"/>
        <w:numPr>
          <w:ilvl w:val="0"/>
          <w:numId w:val="1"/>
        </w:numPr>
        <w:shd w:val="clear" w:color="auto" w:fill="FFFFFF"/>
        <w:spacing w:before="0" w:beforeAutospacing="0" w:after="0" w:afterAutospacing="0"/>
        <w:ind w:left="714" w:hanging="357"/>
        <w:textAlignment w:val="baseline"/>
        <w:rPr>
          <w:rFonts w:ascii="Arial" w:hAnsi="Arial" w:cs="Arial"/>
        </w:rPr>
      </w:pPr>
      <w:r>
        <w:rPr>
          <w:rFonts w:ascii="Arial" w:hAnsi="Arial" w:cs="Arial"/>
        </w:rPr>
        <w:t>Continual</w:t>
      </w:r>
      <w:r w:rsidR="006358A7">
        <w:rPr>
          <w:rFonts w:ascii="Arial" w:hAnsi="Arial" w:cs="Arial"/>
        </w:rPr>
        <w:t xml:space="preserve"> </w:t>
      </w:r>
      <w:r>
        <w:rPr>
          <w:rFonts w:ascii="Arial" w:hAnsi="Arial" w:cs="Arial"/>
        </w:rPr>
        <w:t xml:space="preserve">best practice </w:t>
      </w:r>
      <w:r w:rsidR="006358A7">
        <w:rPr>
          <w:rFonts w:ascii="Arial" w:hAnsi="Arial" w:cs="Arial"/>
        </w:rPr>
        <w:t>breastfeeding education for Nurses</w:t>
      </w:r>
    </w:p>
    <w:p w:rsidR="006358A7" w:rsidRDefault="006358A7" w:rsidP="007A6E0D">
      <w:pPr>
        <w:pStyle w:val="NormalWeb"/>
        <w:numPr>
          <w:ilvl w:val="0"/>
          <w:numId w:val="1"/>
        </w:numPr>
        <w:shd w:val="clear" w:color="auto" w:fill="FFFFFF"/>
        <w:spacing w:before="0" w:beforeAutospacing="0" w:after="0" w:afterAutospacing="0"/>
        <w:ind w:left="714" w:hanging="357"/>
        <w:textAlignment w:val="baseline"/>
        <w:rPr>
          <w:rFonts w:ascii="Arial" w:hAnsi="Arial" w:cs="Arial"/>
        </w:rPr>
      </w:pPr>
      <w:r>
        <w:rPr>
          <w:rFonts w:ascii="Arial" w:hAnsi="Arial" w:cs="Arial"/>
        </w:rPr>
        <w:t xml:space="preserve">Parental support </w:t>
      </w:r>
      <w:r w:rsidR="007A6E0D">
        <w:rPr>
          <w:rFonts w:ascii="Arial" w:hAnsi="Arial" w:cs="Arial"/>
        </w:rPr>
        <w:t>to make informed de</w:t>
      </w:r>
      <w:r>
        <w:rPr>
          <w:rFonts w:ascii="Arial" w:hAnsi="Arial" w:cs="Arial"/>
        </w:rPr>
        <w:t>cisions</w:t>
      </w:r>
    </w:p>
    <w:p w:rsidR="00437334" w:rsidRDefault="00437334" w:rsidP="007A6E0D">
      <w:pPr>
        <w:pStyle w:val="NormalWeb"/>
        <w:numPr>
          <w:ilvl w:val="0"/>
          <w:numId w:val="1"/>
        </w:numPr>
        <w:shd w:val="clear" w:color="auto" w:fill="FFFFFF"/>
        <w:spacing w:before="0" w:beforeAutospacing="0" w:after="0" w:afterAutospacing="0"/>
        <w:ind w:left="714" w:hanging="357"/>
        <w:textAlignment w:val="baseline"/>
        <w:rPr>
          <w:rFonts w:ascii="Arial" w:hAnsi="Arial" w:cs="Arial"/>
        </w:rPr>
      </w:pPr>
      <w:r>
        <w:rPr>
          <w:rFonts w:ascii="Arial" w:hAnsi="Arial" w:cs="Arial"/>
        </w:rPr>
        <w:t>Development of parent information materials</w:t>
      </w:r>
    </w:p>
    <w:p w:rsidR="00C45C87" w:rsidRDefault="00C45C87" w:rsidP="007A6E0D">
      <w:pPr>
        <w:pStyle w:val="NormalWeb"/>
        <w:numPr>
          <w:ilvl w:val="0"/>
          <w:numId w:val="1"/>
        </w:numPr>
        <w:shd w:val="clear" w:color="auto" w:fill="FFFFFF"/>
        <w:spacing w:before="0" w:beforeAutospacing="0" w:after="0" w:afterAutospacing="0"/>
        <w:ind w:left="714" w:hanging="357"/>
        <w:textAlignment w:val="baseline"/>
        <w:rPr>
          <w:rFonts w:ascii="Arial" w:hAnsi="Arial" w:cs="Arial"/>
        </w:rPr>
      </w:pPr>
      <w:r>
        <w:rPr>
          <w:rFonts w:ascii="Arial" w:hAnsi="Arial" w:cs="Arial"/>
        </w:rPr>
        <w:t>Ongoing surveillance of breastfeeding rates</w:t>
      </w:r>
    </w:p>
    <w:p w:rsidR="006358A7" w:rsidRDefault="00C45C87" w:rsidP="007A6E0D">
      <w:pPr>
        <w:pStyle w:val="NormalWeb"/>
        <w:numPr>
          <w:ilvl w:val="0"/>
          <w:numId w:val="1"/>
        </w:numPr>
        <w:shd w:val="clear" w:color="auto" w:fill="FFFFFF"/>
        <w:spacing w:before="0" w:beforeAutospacing="0" w:after="0" w:afterAutospacing="0"/>
        <w:ind w:left="714" w:hanging="357"/>
        <w:textAlignment w:val="baseline"/>
        <w:rPr>
          <w:rFonts w:ascii="Arial" w:hAnsi="Arial" w:cs="Arial"/>
        </w:rPr>
      </w:pPr>
      <w:r>
        <w:rPr>
          <w:rFonts w:ascii="Arial" w:hAnsi="Arial" w:cs="Arial"/>
        </w:rPr>
        <w:t>Adherence to the</w:t>
      </w:r>
      <w:r w:rsidR="006358A7">
        <w:rPr>
          <w:rFonts w:ascii="Arial" w:hAnsi="Arial" w:cs="Arial"/>
        </w:rPr>
        <w:t xml:space="preserve"> WHO Code for Marketing of Breastmilk Substitutes – NWHC does not a</w:t>
      </w:r>
      <w:r>
        <w:rPr>
          <w:rFonts w:ascii="Arial" w:hAnsi="Arial" w:cs="Arial"/>
        </w:rPr>
        <w:t>ccept any financial support</w:t>
      </w:r>
      <w:r w:rsidR="006358A7">
        <w:rPr>
          <w:rFonts w:ascii="Arial" w:hAnsi="Arial" w:cs="Arial"/>
        </w:rPr>
        <w:t xml:space="preserve"> from companies which produce artificial feedings or pacifiers</w:t>
      </w:r>
      <w:r w:rsidR="00437334">
        <w:rPr>
          <w:rFonts w:ascii="Arial" w:hAnsi="Arial" w:cs="Arial"/>
        </w:rPr>
        <w:t xml:space="preserve"> nor allow formula companies to advertise or distribute free samples through our hospitals</w:t>
      </w:r>
    </w:p>
    <w:p w:rsidR="007A6E0D" w:rsidRDefault="007A6E0D" w:rsidP="003D3338">
      <w:pPr>
        <w:pStyle w:val="NormalWeb"/>
        <w:shd w:val="clear" w:color="auto" w:fill="FFFFFF"/>
        <w:spacing w:before="0" w:beforeAutospacing="0" w:after="0" w:afterAutospacing="0"/>
        <w:jc w:val="right"/>
        <w:textAlignment w:val="baseline"/>
        <w:rPr>
          <w:rFonts w:ascii="Arial" w:hAnsi="Arial" w:cs="Arial"/>
        </w:rPr>
      </w:pPr>
      <w:r>
        <w:rPr>
          <w:rFonts w:ascii="Arial" w:hAnsi="Arial" w:cs="Arial"/>
        </w:rPr>
        <w:t>MORE…/2</w:t>
      </w:r>
    </w:p>
    <w:p w:rsidR="006358A7" w:rsidRDefault="007A6E0D" w:rsidP="007A6E0D">
      <w:pPr>
        <w:pStyle w:val="NormalWeb"/>
        <w:shd w:val="clear" w:color="auto" w:fill="FFFFFF"/>
        <w:tabs>
          <w:tab w:val="center" w:pos="4680"/>
          <w:tab w:val="left" w:pos="5550"/>
        </w:tabs>
        <w:spacing w:before="0" w:beforeAutospacing="0" w:after="240" w:afterAutospacing="0"/>
        <w:textAlignment w:val="baseline"/>
        <w:rPr>
          <w:rFonts w:ascii="Arial" w:hAnsi="Arial" w:cs="Arial"/>
        </w:rPr>
      </w:pPr>
      <w:r>
        <w:rPr>
          <w:rFonts w:ascii="Arial" w:hAnsi="Arial" w:cs="Arial"/>
        </w:rPr>
        <w:lastRenderedPageBreak/>
        <w:tab/>
        <w:t>-2-</w:t>
      </w:r>
      <w:r>
        <w:rPr>
          <w:rFonts w:ascii="Arial" w:hAnsi="Arial" w:cs="Arial"/>
        </w:rPr>
        <w:tab/>
      </w:r>
    </w:p>
    <w:p w:rsidR="007A6E0D" w:rsidRDefault="007A6E0D" w:rsidP="007A6E0D">
      <w:pPr>
        <w:pStyle w:val="NormalWeb"/>
        <w:shd w:val="clear" w:color="auto" w:fill="FFFFFF"/>
        <w:tabs>
          <w:tab w:val="center" w:pos="4680"/>
          <w:tab w:val="left" w:pos="5550"/>
        </w:tabs>
        <w:spacing w:before="0" w:beforeAutospacing="0" w:after="240" w:afterAutospacing="0"/>
        <w:textAlignment w:val="baseline"/>
        <w:rPr>
          <w:rFonts w:ascii="Arial" w:hAnsi="Arial" w:cs="Arial"/>
          <w:bCs/>
        </w:rPr>
      </w:pPr>
    </w:p>
    <w:p w:rsidR="00784DB7" w:rsidRDefault="007A6E0D" w:rsidP="007A6E0D">
      <w:pPr>
        <w:pStyle w:val="NormalWeb"/>
        <w:shd w:val="clear" w:color="auto" w:fill="FFFFFF"/>
        <w:tabs>
          <w:tab w:val="center" w:pos="4680"/>
          <w:tab w:val="left" w:pos="5550"/>
        </w:tabs>
        <w:spacing w:before="0" w:beforeAutospacing="0" w:after="240" w:afterAutospacing="0"/>
        <w:textAlignment w:val="baseline"/>
        <w:rPr>
          <w:rFonts w:ascii="Arial" w:hAnsi="Arial" w:cs="Arial"/>
        </w:rPr>
      </w:pPr>
      <w:r>
        <w:rPr>
          <w:rFonts w:ascii="Arial" w:hAnsi="Arial" w:cs="Arial"/>
          <w:bCs/>
        </w:rPr>
        <w:t>“</w:t>
      </w:r>
      <w:r w:rsidRPr="007A6E0D">
        <w:rPr>
          <w:rFonts w:ascii="Arial" w:hAnsi="Arial" w:cs="Arial"/>
          <w:bCs/>
        </w:rPr>
        <w:t>The BFI designation supports North Wellington Health Care</w:t>
      </w:r>
      <w:r>
        <w:rPr>
          <w:rFonts w:ascii="Arial" w:hAnsi="Arial" w:cs="Arial"/>
          <w:bCs/>
        </w:rPr>
        <w:t>’s mission: by working</w:t>
      </w:r>
      <w:r w:rsidRPr="007A6E0D">
        <w:rPr>
          <w:rFonts w:ascii="Arial" w:hAnsi="Arial" w:cs="Arial"/>
          <w:bCs/>
        </w:rPr>
        <w:t xml:space="preserve"> t</w:t>
      </w:r>
      <w:r>
        <w:rPr>
          <w:rFonts w:ascii="Arial" w:hAnsi="Arial" w:cs="Arial"/>
        </w:rPr>
        <w:t>ogether we are able to advance</w:t>
      </w:r>
      <w:r w:rsidRPr="007A6E0D">
        <w:rPr>
          <w:rFonts w:ascii="Arial" w:hAnsi="Arial" w:cs="Arial"/>
        </w:rPr>
        <w:t xml:space="preserve"> exceptional care and wellness</w:t>
      </w:r>
      <w:r>
        <w:rPr>
          <w:rFonts w:ascii="Arial" w:hAnsi="Arial" w:cs="Arial"/>
        </w:rPr>
        <w:t xml:space="preserve"> for our patients and their families</w:t>
      </w:r>
      <w:r w:rsidRPr="007A6E0D">
        <w:rPr>
          <w:rFonts w:ascii="Arial" w:hAnsi="Arial" w:cs="Arial"/>
        </w:rPr>
        <w:t>.</w:t>
      </w:r>
      <w:r>
        <w:rPr>
          <w:rFonts w:ascii="Arial" w:hAnsi="Arial" w:cs="Arial"/>
        </w:rPr>
        <w:t>” states Street.</w:t>
      </w:r>
    </w:p>
    <w:p w:rsidR="00784DB7" w:rsidRDefault="00784DB7" w:rsidP="00784DB7">
      <w:pPr>
        <w:pStyle w:val="NormalWeb"/>
        <w:shd w:val="clear" w:color="auto" w:fill="FFFFFF"/>
        <w:spacing w:before="0" w:beforeAutospacing="0" w:after="240" w:afterAutospacing="0"/>
        <w:jc w:val="center"/>
        <w:textAlignment w:val="baseline"/>
        <w:rPr>
          <w:rFonts w:ascii="Arial" w:hAnsi="Arial" w:cs="Arial"/>
          <w:color w:val="000000"/>
        </w:rPr>
      </w:pPr>
      <w:r>
        <w:rPr>
          <w:rFonts w:ascii="Arial" w:hAnsi="Arial" w:cs="Arial"/>
          <w:color w:val="000000"/>
        </w:rPr>
        <w:t>-30-</w:t>
      </w:r>
    </w:p>
    <w:p w:rsidR="00B26448" w:rsidRDefault="00B26448" w:rsidP="00B26448">
      <w:pPr>
        <w:pStyle w:val="NormalWeb"/>
        <w:shd w:val="clear" w:color="auto" w:fill="FFFFFF"/>
        <w:spacing w:before="0" w:beforeAutospacing="0" w:after="240" w:afterAutospacing="0"/>
        <w:textAlignment w:val="baseline"/>
        <w:rPr>
          <w:rFonts w:ascii="Arial" w:hAnsi="Arial" w:cs="Arial"/>
          <w:color w:val="000000"/>
        </w:rPr>
      </w:pPr>
    </w:p>
    <w:p w:rsidR="00784DB7" w:rsidRPr="00784DB7" w:rsidRDefault="00784DB7" w:rsidP="00784DB7">
      <w:pPr>
        <w:pStyle w:val="NormalWeb"/>
        <w:shd w:val="clear" w:color="auto" w:fill="FFFFFF"/>
        <w:spacing w:before="0" w:beforeAutospacing="0" w:after="0" w:afterAutospacing="0"/>
        <w:textAlignment w:val="baseline"/>
        <w:rPr>
          <w:rFonts w:ascii="Arial" w:hAnsi="Arial" w:cs="Arial"/>
          <w:b/>
          <w:color w:val="000000"/>
          <w:u w:val="single"/>
        </w:rPr>
      </w:pPr>
      <w:r w:rsidRPr="00784DB7">
        <w:rPr>
          <w:rFonts w:ascii="Arial" w:hAnsi="Arial" w:cs="Arial"/>
          <w:b/>
          <w:color w:val="000000"/>
          <w:u w:val="single"/>
        </w:rPr>
        <w:t>Media Contact:</w:t>
      </w:r>
    </w:p>
    <w:p w:rsidR="00784DB7" w:rsidRDefault="00784DB7" w:rsidP="00784DB7">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Alison Armstrong </w:t>
      </w:r>
    </w:p>
    <w:p w:rsidR="00784DB7" w:rsidRPr="00B26448" w:rsidRDefault="00784DB7" w:rsidP="00784DB7">
      <w:pPr>
        <w:pStyle w:val="NormalWeb"/>
        <w:shd w:val="clear" w:color="auto" w:fill="FFFFFF"/>
        <w:spacing w:before="0" w:beforeAutospacing="0" w:after="0" w:afterAutospacing="0"/>
        <w:textAlignment w:val="baseline"/>
        <w:rPr>
          <w:rFonts w:ascii="Arial" w:hAnsi="Arial" w:cs="Arial"/>
          <w:color w:val="0D0D0D" w:themeColor="text1" w:themeTint="F2"/>
        </w:rPr>
      </w:pPr>
      <w:r>
        <w:rPr>
          <w:rFonts w:ascii="Arial" w:hAnsi="Arial" w:cs="Arial"/>
          <w:color w:val="000000"/>
        </w:rPr>
        <w:t>226.820.1798</w:t>
      </w:r>
    </w:p>
    <w:p w:rsidR="00496CB4" w:rsidRDefault="00496CB4" w:rsidP="00496CB4">
      <w:pPr>
        <w:rPr>
          <w:rFonts w:ascii="Arial" w:eastAsia="Times New Roman" w:hAnsi="Arial" w:cs="Arial"/>
          <w:color w:val="000000"/>
          <w:sz w:val="24"/>
          <w:szCs w:val="24"/>
          <w:lang w:eastAsia="en-CA"/>
        </w:rPr>
      </w:pPr>
    </w:p>
    <w:p w:rsidR="00496CB4" w:rsidRPr="00496CB4" w:rsidRDefault="00496CB4" w:rsidP="00496CB4">
      <w:pPr>
        <w:rPr>
          <w:rFonts w:ascii="Arial" w:eastAsia="Times New Roman" w:hAnsi="Arial" w:cs="Arial"/>
          <w:color w:val="000000"/>
          <w:sz w:val="24"/>
          <w:szCs w:val="24"/>
          <w:lang w:eastAsia="en-CA"/>
        </w:rPr>
      </w:pPr>
    </w:p>
    <w:p w:rsidR="00496CB4" w:rsidRPr="00496CB4" w:rsidRDefault="00496CB4" w:rsidP="00496CB4">
      <w:pPr>
        <w:rPr>
          <w:rFonts w:cstheme="minorHAnsi"/>
          <w:color w:val="0D0D0D" w:themeColor="text1" w:themeTint="F2"/>
          <w:sz w:val="24"/>
          <w:szCs w:val="24"/>
        </w:rPr>
      </w:pPr>
    </w:p>
    <w:sectPr w:rsidR="00496CB4" w:rsidRPr="00496CB4" w:rsidSect="00710F91">
      <w:pgSz w:w="12240" w:h="15840"/>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49" w:rsidRDefault="00E80049" w:rsidP="00710F91">
      <w:pPr>
        <w:spacing w:after="0" w:line="240" w:lineRule="auto"/>
      </w:pPr>
      <w:r>
        <w:separator/>
      </w:r>
    </w:p>
  </w:endnote>
  <w:endnote w:type="continuationSeparator" w:id="0">
    <w:p w:rsidR="00E80049" w:rsidRDefault="00E80049" w:rsidP="0071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49" w:rsidRDefault="00E80049" w:rsidP="00710F91">
      <w:pPr>
        <w:spacing w:after="0" w:line="240" w:lineRule="auto"/>
      </w:pPr>
      <w:r>
        <w:separator/>
      </w:r>
    </w:p>
  </w:footnote>
  <w:footnote w:type="continuationSeparator" w:id="0">
    <w:p w:rsidR="00E80049" w:rsidRDefault="00E80049" w:rsidP="00710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C3789"/>
    <w:multiLevelType w:val="hybridMultilevel"/>
    <w:tmpl w:val="68784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58"/>
    <w:rsid w:val="0001630A"/>
    <w:rsid w:val="00081DA5"/>
    <w:rsid w:val="00124145"/>
    <w:rsid w:val="00280BE6"/>
    <w:rsid w:val="003D3338"/>
    <w:rsid w:val="003E2FF7"/>
    <w:rsid w:val="004227E4"/>
    <w:rsid w:val="00437334"/>
    <w:rsid w:val="00496CB4"/>
    <w:rsid w:val="006358A7"/>
    <w:rsid w:val="006569EA"/>
    <w:rsid w:val="00696808"/>
    <w:rsid w:val="006B535F"/>
    <w:rsid w:val="00710F91"/>
    <w:rsid w:val="00784DB7"/>
    <w:rsid w:val="007A6E0D"/>
    <w:rsid w:val="007F1650"/>
    <w:rsid w:val="00802FC1"/>
    <w:rsid w:val="0093422F"/>
    <w:rsid w:val="00A114A2"/>
    <w:rsid w:val="00A61758"/>
    <w:rsid w:val="00AB0FCD"/>
    <w:rsid w:val="00B26448"/>
    <w:rsid w:val="00B35696"/>
    <w:rsid w:val="00C45C87"/>
    <w:rsid w:val="00C80869"/>
    <w:rsid w:val="00D77A3A"/>
    <w:rsid w:val="00DE0785"/>
    <w:rsid w:val="00E37105"/>
    <w:rsid w:val="00E80049"/>
    <w:rsid w:val="00EF1301"/>
    <w:rsid w:val="00FE1371"/>
    <w:rsid w:val="00FF31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1F02B-B3FA-4531-B409-A80CA385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C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B5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5F"/>
    <w:rPr>
      <w:rFonts w:ascii="Segoe UI" w:hAnsi="Segoe UI" w:cs="Segoe UI"/>
      <w:sz w:val="18"/>
      <w:szCs w:val="18"/>
    </w:rPr>
  </w:style>
  <w:style w:type="paragraph" w:styleId="Header">
    <w:name w:val="header"/>
    <w:basedOn w:val="Normal"/>
    <w:link w:val="HeaderChar"/>
    <w:uiPriority w:val="99"/>
    <w:unhideWhenUsed/>
    <w:rsid w:val="00710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F91"/>
  </w:style>
  <w:style w:type="paragraph" w:styleId="Footer">
    <w:name w:val="footer"/>
    <w:basedOn w:val="Normal"/>
    <w:link w:val="FooterChar"/>
    <w:uiPriority w:val="99"/>
    <w:unhideWhenUsed/>
    <w:rsid w:val="0071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Alison</dc:creator>
  <cp:keywords/>
  <dc:description/>
  <cp:lastModifiedBy>Armstrong, Alison</cp:lastModifiedBy>
  <cp:revision>8</cp:revision>
  <cp:lastPrinted>2017-12-04T18:54:00Z</cp:lastPrinted>
  <dcterms:created xsi:type="dcterms:W3CDTF">2017-12-04T19:39:00Z</dcterms:created>
  <dcterms:modified xsi:type="dcterms:W3CDTF">2017-12-04T20:07:00Z</dcterms:modified>
</cp:coreProperties>
</file>